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AE914">
      <w:pPr>
        <w:spacing w:line="360" w:lineRule="auto"/>
        <w:jc w:val="left"/>
        <w:rPr>
          <w:rFonts w:hint="default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附件1</w:t>
      </w:r>
      <w:bookmarkStart w:id="0" w:name="_GoBack"/>
      <w:bookmarkEnd w:id="0"/>
    </w:p>
    <w:p w14:paraId="592D75FD"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 w14:paraId="14D4C0C8"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华文楷体" w:hAnsi="华文楷体" w:eastAsia="华文楷体"/>
          <w:color w:val="FF0000"/>
          <w:sz w:val="32"/>
          <w:szCs w:val="32"/>
        </w:rPr>
        <w:t>（以系统下载版本为准，仅供参考）</w:t>
      </w:r>
    </w:p>
    <w:p w14:paraId="56736B1B">
      <w:pPr>
        <w:spacing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不进行任何干扰评审或可能影响评审公正性的活动，所提供申报资料真实</w:t>
      </w:r>
      <w:r>
        <w:rPr>
          <w:rFonts w:hint="eastAsia" w:ascii="仿宋" w:hAnsi="仿宋" w:eastAsia="仿宋" w:cs="Calibri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 w14:paraId="3DFE7889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 w14:paraId="0C2379E4"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p w14:paraId="400041E2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 w14:paraId="67627065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项目牵头申报单位（单位法人签章）： </w:t>
      </w:r>
    </w:p>
    <w:p w14:paraId="5359A851">
      <w:pPr>
        <w:spacing w:line="360" w:lineRule="auto"/>
        <w:ind w:firstLine="2720" w:firstLineChars="8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（单位签章）：</w:t>
      </w:r>
    </w:p>
    <w:p w14:paraId="24BFDF17"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 w14:paraId="5784CBA9">
      <w:pPr>
        <w:pStyle w:val="10"/>
        <w:spacing w:line="360" w:lineRule="auto"/>
        <w:ind w:left="4200" w:right="480" w:firstLine="640"/>
        <w:jc w:val="right"/>
        <w:rPr>
          <w:rFonts w:ascii="仿宋" w:hAnsi="仿宋" w:eastAsia="仿宋"/>
          <w:sz w:val="32"/>
          <w:szCs w:val="32"/>
        </w:rPr>
        <w:sectPr>
          <w:footerReference r:id="rId5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 w14:paraId="3E9CA126">
      <w:pPr>
        <w:adjustRightInd/>
        <w:snapToGrid/>
        <w:spacing w:line="2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/>
          <w:b/>
          <w:sz w:val="44"/>
          <w:szCs w:val="44"/>
        </w:rPr>
        <w:t>承担单位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2472"/>
        <w:gridCol w:w="1525"/>
        <w:gridCol w:w="1375"/>
        <w:gridCol w:w="1338"/>
        <w:gridCol w:w="1637"/>
        <w:gridCol w:w="2147"/>
      </w:tblGrid>
      <w:tr w14:paraId="61E6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8"/>
            <w:vAlign w:val="center"/>
          </w:tcPr>
          <w:p w14:paraId="1D8AFC76">
            <w:pPr>
              <w:spacing w:after="0"/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项目牵头单位</w:t>
            </w:r>
          </w:p>
        </w:tc>
      </w:tr>
      <w:tr w14:paraId="4423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4" w:type="dxa"/>
            <w:vAlign w:val="center"/>
          </w:tcPr>
          <w:p w14:paraId="424681FE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3D3D0182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2472" w:type="dxa"/>
            <w:vAlign w:val="center"/>
          </w:tcPr>
          <w:p w14:paraId="4CFD5891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任务分工</w:t>
            </w:r>
          </w:p>
        </w:tc>
        <w:tc>
          <w:tcPr>
            <w:tcW w:w="1525" w:type="dxa"/>
            <w:vAlign w:val="center"/>
          </w:tcPr>
          <w:p w14:paraId="5FAE1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市财政资助经费分配</w:t>
            </w:r>
          </w:p>
          <w:p w14:paraId="52FD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hAnsi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(万元)</w:t>
            </w:r>
          </w:p>
        </w:tc>
        <w:tc>
          <w:tcPr>
            <w:tcW w:w="1375" w:type="dxa"/>
            <w:vAlign w:val="center"/>
          </w:tcPr>
          <w:p w14:paraId="6ABA1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hAnsi="宋体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区县财政资助经分配(万元)</w:t>
            </w:r>
          </w:p>
        </w:tc>
        <w:tc>
          <w:tcPr>
            <w:tcW w:w="1338" w:type="dxa"/>
            <w:vAlign w:val="center"/>
          </w:tcPr>
          <w:p w14:paraId="39D11010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1637" w:type="dxa"/>
            <w:vAlign w:val="center"/>
          </w:tcPr>
          <w:p w14:paraId="4630D84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vAlign w:val="center"/>
          </w:tcPr>
          <w:p w14:paraId="41283BF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盖章</w:t>
            </w:r>
          </w:p>
        </w:tc>
      </w:tr>
      <w:tr w14:paraId="646C2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2514" w:type="dxa"/>
            <w:vAlign w:val="center"/>
          </w:tcPr>
          <w:p w14:paraId="05A6FF74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CFF7A27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72" w:type="dxa"/>
            <w:vAlign w:val="center"/>
          </w:tcPr>
          <w:p w14:paraId="01683CEA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5C57135C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065D9F5D">
            <w:pPr>
              <w:spacing w:after="0"/>
              <w:jc w:val="center"/>
            </w:pPr>
          </w:p>
        </w:tc>
        <w:tc>
          <w:tcPr>
            <w:tcW w:w="1338" w:type="dxa"/>
            <w:vAlign w:val="center"/>
          </w:tcPr>
          <w:p w14:paraId="6A55063F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73E8D3D7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474C9D85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  <w:tr w14:paraId="0507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8"/>
            <w:vAlign w:val="center"/>
          </w:tcPr>
          <w:p w14:paraId="11230634">
            <w:pPr>
              <w:spacing w:after="0"/>
              <w:jc w:val="both"/>
            </w:pPr>
            <w:r>
              <w:rPr>
                <w:rFonts w:hint="eastAsia" w:hAnsi="宋体"/>
                <w:sz w:val="30"/>
                <w:szCs w:val="30"/>
              </w:rPr>
              <w:t>项目合作单位</w:t>
            </w:r>
          </w:p>
        </w:tc>
      </w:tr>
      <w:tr w14:paraId="441E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4" w:type="dxa"/>
            <w:vAlign w:val="center"/>
          </w:tcPr>
          <w:p w14:paraId="2B6B9BD0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1E70A090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2472" w:type="dxa"/>
            <w:vAlign w:val="center"/>
          </w:tcPr>
          <w:p w14:paraId="07E0F110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任务分工</w:t>
            </w:r>
          </w:p>
        </w:tc>
        <w:tc>
          <w:tcPr>
            <w:tcW w:w="1525" w:type="dxa"/>
            <w:vAlign w:val="center"/>
          </w:tcPr>
          <w:p w14:paraId="1B99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市财政资助经费分配</w:t>
            </w:r>
          </w:p>
          <w:p w14:paraId="2664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(万元)</w:t>
            </w:r>
          </w:p>
        </w:tc>
        <w:tc>
          <w:tcPr>
            <w:tcW w:w="1375" w:type="dxa"/>
            <w:vAlign w:val="center"/>
          </w:tcPr>
          <w:p w14:paraId="16D2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hAnsi="宋体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区县财政资助经分配(万元)</w:t>
            </w:r>
          </w:p>
        </w:tc>
        <w:tc>
          <w:tcPr>
            <w:tcW w:w="1338" w:type="dxa"/>
            <w:vAlign w:val="center"/>
          </w:tcPr>
          <w:p w14:paraId="3C2C370C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1637" w:type="dxa"/>
            <w:vAlign w:val="center"/>
          </w:tcPr>
          <w:p w14:paraId="76EE0B53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vAlign w:val="center"/>
          </w:tcPr>
          <w:p w14:paraId="487B80BB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盖章</w:t>
            </w:r>
          </w:p>
        </w:tc>
      </w:tr>
      <w:tr w14:paraId="0883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2514" w:type="dxa"/>
            <w:vAlign w:val="center"/>
          </w:tcPr>
          <w:p w14:paraId="1EA3E99B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0ECA23D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72" w:type="dxa"/>
            <w:vAlign w:val="center"/>
          </w:tcPr>
          <w:p w14:paraId="53437FFC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59C312A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FE65B8A">
            <w:pPr>
              <w:spacing w:after="0"/>
              <w:jc w:val="center"/>
            </w:pPr>
          </w:p>
        </w:tc>
        <w:tc>
          <w:tcPr>
            <w:tcW w:w="1338" w:type="dxa"/>
            <w:vAlign w:val="center"/>
          </w:tcPr>
          <w:p w14:paraId="2DCBA8CD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637" w:type="dxa"/>
            <w:vAlign w:val="center"/>
          </w:tcPr>
          <w:p w14:paraId="570F83A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147" w:type="dxa"/>
            <w:vAlign w:val="center"/>
          </w:tcPr>
          <w:p w14:paraId="7C3DE500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612B0807">
      <w:pPr>
        <w:adjustRightInd/>
        <w:snapToGrid/>
        <w:spacing w:line="220" w:lineRule="atLeast"/>
        <w:rPr>
          <w:b/>
          <w:sz w:val="44"/>
          <w:szCs w:val="44"/>
        </w:rPr>
      </w:pPr>
      <w:r>
        <w:rPr>
          <w:rFonts w:hint="eastAsia" w:ascii="仿宋_GB2312" w:hAnsi="宋体" w:eastAsia="仿宋_GB2312" w:cstheme="minorBidi"/>
          <w:color w:val="auto"/>
          <w:sz w:val="21"/>
          <w:szCs w:val="21"/>
          <w:lang w:val="en-US" w:eastAsia="zh-CN" w:bidi="ar-SA"/>
        </w:rPr>
        <w:t>注:多个合作单位可分</w:t>
      </w:r>
      <w:r>
        <w:rPr>
          <w:rFonts w:hint="eastAsia" w:hAnsi="宋体" w:cstheme="minorBidi"/>
          <w:color w:val="auto"/>
          <w:sz w:val="21"/>
          <w:szCs w:val="21"/>
          <w:lang w:val="en-US" w:eastAsia="zh-CN" w:bidi="ar-SA"/>
        </w:rPr>
        <w:t>页</w:t>
      </w:r>
      <w:r>
        <w:rPr>
          <w:rFonts w:hint="eastAsia" w:ascii="仿宋_GB2312" w:hAnsi="宋体" w:eastAsia="仿宋_GB2312" w:cstheme="minorBidi"/>
          <w:color w:val="auto"/>
          <w:sz w:val="21"/>
          <w:szCs w:val="21"/>
          <w:lang w:val="en-US" w:eastAsia="zh-CN" w:bidi="ar-SA"/>
        </w:rPr>
        <w:t>盖章</w:t>
      </w:r>
      <w:r>
        <w:rPr>
          <w:rFonts w:hint="eastAsia" w:hAnsi="宋体" w:cstheme="minorBidi"/>
          <w:color w:val="auto"/>
          <w:sz w:val="21"/>
          <w:szCs w:val="21"/>
          <w:lang w:val="en-US" w:eastAsia="zh-CN" w:bidi="ar-SA"/>
        </w:rPr>
        <w:t>后合并上传。</w:t>
      </w:r>
      <w:r>
        <w:rPr>
          <w:b/>
          <w:sz w:val="44"/>
          <w:szCs w:val="44"/>
        </w:rPr>
        <w:br w:type="page"/>
      </w:r>
    </w:p>
    <w:p w14:paraId="14A747C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研究人员</w:t>
      </w:r>
    </w:p>
    <w:tbl>
      <w:tblPr>
        <w:tblStyle w:val="5"/>
        <w:tblW w:w="1459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6"/>
        <w:gridCol w:w="2410"/>
        <w:gridCol w:w="992"/>
        <w:gridCol w:w="2410"/>
        <w:gridCol w:w="2693"/>
        <w:gridCol w:w="1276"/>
        <w:gridCol w:w="1408"/>
      </w:tblGrid>
      <w:tr w14:paraId="6A0F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7" w:type="dxa"/>
            <w:vAlign w:val="center"/>
          </w:tcPr>
          <w:p w14:paraId="48715EA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620E9658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14:paraId="5B2A04B5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575D73C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14:paraId="1F3EFC48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 w14:paraId="58216B86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0E7B8341">
            <w:pPr>
              <w:spacing w:after="0" w:line="0" w:lineRule="atLeast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每年工作时间(月)</w:t>
            </w:r>
          </w:p>
        </w:tc>
        <w:tc>
          <w:tcPr>
            <w:tcW w:w="1408" w:type="dxa"/>
            <w:vAlign w:val="center"/>
          </w:tcPr>
          <w:p w14:paraId="425578B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</w:t>
            </w:r>
          </w:p>
        </w:tc>
      </w:tr>
      <w:tr w14:paraId="533A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7" w:type="dxa"/>
            <w:vAlign w:val="center"/>
          </w:tcPr>
          <w:p w14:paraId="3E9A9A11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1B38BB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A95550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565CC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D1449C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36F538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07056F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BF2EE13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</w:tr>
    </w:tbl>
    <w:p w14:paraId="763BC14F"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注：1. 项目负责人申报主持项目和在研主持项目总数不超过1项，项目参与人参与申请和已参研项目总数不超过2项。</w:t>
      </w:r>
    </w:p>
    <w:p w14:paraId="6C032DF8"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2. 所有参与单位至少有一人作为研发团队成员。</w:t>
      </w:r>
    </w:p>
    <w:p w14:paraId="47FDC7D6"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 w14:paraId="0C87CF62">
      <w:pPr>
        <w:pStyle w:val="11"/>
        <w:adjustRightInd/>
        <w:rPr>
          <w:rFonts w:hint="default" w:ascii="仿宋_GB2312" w:eastAsia="仿宋_GB2312" w:cstheme="minorBidi"/>
          <w:color w:val="FF0000"/>
          <w:sz w:val="21"/>
          <w:szCs w:val="21"/>
        </w:rPr>
      </w:pPr>
    </w:p>
    <w:p w14:paraId="325A637C">
      <w:pPr>
        <w:pStyle w:val="11"/>
        <w:adjustRightInd/>
        <w:ind w:firstLine="420" w:firstLineChars="200"/>
        <w:rPr>
          <w:rFonts w:hint="default" w:ascii="仿宋_GB2312" w:eastAsia="仿宋_GB2312" w:cstheme="minorBidi"/>
          <w:color w:val="FF0000"/>
          <w:sz w:val="21"/>
          <w:szCs w:val="21"/>
        </w:rPr>
      </w:pPr>
    </w:p>
    <w:p w14:paraId="7E3B2208">
      <w:pPr>
        <w:pStyle w:val="11"/>
        <w:adjustRightInd/>
        <w:rPr>
          <w:rFonts w:hint="default" w:ascii="仿宋_GB2312" w:eastAsia="仿宋_GB2312" w:cstheme="minorBidi"/>
          <w:color w:val="FF0000"/>
          <w:sz w:val="24"/>
          <w:szCs w:val="24"/>
        </w:rPr>
      </w:pPr>
      <w:r>
        <w:rPr>
          <w:rFonts w:ascii="仿宋_GB2312" w:eastAsia="仿宋_GB2312" w:cstheme="minorBidi"/>
          <w:color w:val="FF0000"/>
          <w:sz w:val="24"/>
          <w:szCs w:val="24"/>
        </w:rPr>
        <w:t>说明：下载前请确保系统中“合作单位”、“人员队伍”填报完整，该文档盖章、签字后，在项目系统“附件”页面上传电子档。</w:t>
      </w:r>
    </w:p>
    <w:p w14:paraId="28E1002E"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</w:p>
    <w:p w14:paraId="22202339"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ab/>
      </w:r>
      <w:r>
        <w:rPr>
          <w:rFonts w:ascii="仿宋_GB2312" w:eastAsia="仿宋_GB2312" w:cstheme="minorBidi"/>
          <w:color w:val="auto"/>
          <w:sz w:val="21"/>
          <w:szCs w:val="21"/>
        </w:rPr>
        <w:t>导出时间：</w:t>
      </w:r>
    </w:p>
    <w:sectPr>
      <w:pgSz w:w="16838" w:h="11906" w:orient="landscape"/>
      <w:pgMar w:top="1418" w:right="1418" w:bottom="1418" w:left="1418" w:header="850" w:footer="85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F980E">
    <w:pPr>
      <w:pStyle w:val="2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A7E"/>
    <w:rsid w:val="0000662E"/>
    <w:rsid w:val="000070A1"/>
    <w:rsid w:val="00026A23"/>
    <w:rsid w:val="00030898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6F41"/>
    <w:rsid w:val="002E1C46"/>
    <w:rsid w:val="002E68D6"/>
    <w:rsid w:val="002F5170"/>
    <w:rsid w:val="00300C12"/>
    <w:rsid w:val="0030273B"/>
    <w:rsid w:val="0030362A"/>
    <w:rsid w:val="00305DE2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38A9"/>
    <w:rsid w:val="00521850"/>
    <w:rsid w:val="005254E9"/>
    <w:rsid w:val="005372BF"/>
    <w:rsid w:val="00543017"/>
    <w:rsid w:val="0055367D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C92"/>
    <w:rsid w:val="00AC6D42"/>
    <w:rsid w:val="00AD2361"/>
    <w:rsid w:val="00AD5341"/>
    <w:rsid w:val="00AE0B84"/>
    <w:rsid w:val="00AE189B"/>
    <w:rsid w:val="00AF2DA8"/>
    <w:rsid w:val="00AF6784"/>
    <w:rsid w:val="00B0321E"/>
    <w:rsid w:val="00B16A19"/>
    <w:rsid w:val="00B45AB1"/>
    <w:rsid w:val="00B50360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C0436"/>
    <w:rsid w:val="00BC0CC8"/>
    <w:rsid w:val="00BD0739"/>
    <w:rsid w:val="00BD6788"/>
    <w:rsid w:val="00BE1ACF"/>
    <w:rsid w:val="00BE5AA2"/>
    <w:rsid w:val="00BF05A4"/>
    <w:rsid w:val="00BF218D"/>
    <w:rsid w:val="00C06AE6"/>
    <w:rsid w:val="00C06D35"/>
    <w:rsid w:val="00C10C6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1688D"/>
    <w:rsid w:val="00D25389"/>
    <w:rsid w:val="00D31D50"/>
    <w:rsid w:val="00D31E36"/>
    <w:rsid w:val="00D3297C"/>
    <w:rsid w:val="00D554CC"/>
    <w:rsid w:val="00D57F74"/>
    <w:rsid w:val="00D61FBB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C0413"/>
    <w:rsid w:val="00DC1CC7"/>
    <w:rsid w:val="00DC3EAF"/>
    <w:rsid w:val="00DC45D7"/>
    <w:rsid w:val="00DC4829"/>
    <w:rsid w:val="00DE6F74"/>
    <w:rsid w:val="00E02127"/>
    <w:rsid w:val="00E0296C"/>
    <w:rsid w:val="00E14894"/>
    <w:rsid w:val="00E15F52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1DE65EDD"/>
    <w:rsid w:val="1FFD4556"/>
    <w:rsid w:val="28D53BAC"/>
    <w:rsid w:val="28E66731"/>
    <w:rsid w:val="5B1A3D20"/>
    <w:rsid w:val="69AF2AEA"/>
    <w:rsid w:val="73BFAE51"/>
    <w:rsid w:val="77F3B773"/>
    <w:rsid w:val="790E066B"/>
    <w:rsid w:val="7DFB960D"/>
    <w:rsid w:val="7FDE135D"/>
    <w:rsid w:val="7FDEBED8"/>
    <w:rsid w:val="AD3379DD"/>
    <w:rsid w:val="B59FA328"/>
    <w:rsid w:val="BFE7F849"/>
    <w:rsid w:val="D3DC8A68"/>
    <w:rsid w:val="D3F75534"/>
    <w:rsid w:val="DBF78CB0"/>
    <w:rsid w:val="E9ED5B8E"/>
    <w:rsid w:val="EFF2DDF0"/>
    <w:rsid w:val="F677003C"/>
    <w:rsid w:val="FCFF5FF0"/>
    <w:rsid w:val="FF3DDA0A"/>
    <w:rsid w:val="FFE39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hint="eastAsia" w:ascii="宋体" w:hAnsi="宋体" w:eastAsia="宋体" w:cs="Times New Roman"/>
      <w:color w:val="00000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527</Characters>
  <Lines>13</Lines>
  <Paragraphs>3</Paragraphs>
  <TotalTime>2</TotalTime>
  <ScaleCrop>false</ScaleCrop>
  <LinksUpToDate>false</LinksUpToDate>
  <CharactersWithSpaces>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世间皆妖孽</cp:lastModifiedBy>
  <dcterms:modified xsi:type="dcterms:W3CDTF">2025-01-17T08:34:41Z</dcterms:modified>
  <cp:revision>1738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307A0C9A09D69664839D5A6711EB5476_42</vt:lpwstr>
  </property>
  <property fmtid="{D5CDD505-2E9C-101B-9397-08002B2CF9AE}" pid="4" name="KSOTemplateDocerSaveRecord">
    <vt:lpwstr>eyJoZGlkIjoiYTFhNjUxYmViZWIwNDRjNjI3ZmZmMWNmZmU5MDMwMTMiLCJ1c2VySWQiOiIyMDQ4MTgwNTgifQ==</vt:lpwstr>
  </property>
</Properties>
</file>